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9B3" w:rsidRDefault="00FA76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Тематика и материалы для проведения после занятий в школах «Минутка безопасности» </w:t>
      </w:r>
    </w:p>
    <w:p w:rsidR="004269B3" w:rsidRDefault="00FA76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Одной из эффективных форм предупреждения происшествий с участием детей на дорогах является организация проведения в образовательных организациях ежедневных «минуток безопасности» дорожного движения. </w:t>
      </w:r>
    </w:p>
    <w:p w:rsidR="004269B3" w:rsidRDefault="00FA76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«Минутка безопасности» - это краткая беседа о дорожной б</w:t>
      </w:r>
      <w:r>
        <w:rPr>
          <w:color w:val="000000"/>
          <w:sz w:val="28"/>
          <w:szCs w:val="28"/>
        </w:rPr>
        <w:t>езопасности в конце учебного дня, экспресс-напоминание детям о необходимости переключить внимание на обеспечение собственной безопасности на дороге в то время, когда ребенок возвращается из образовательной организации домой. «Минутка безопасности» призвана</w:t>
      </w:r>
      <w:r>
        <w:rPr>
          <w:color w:val="000000"/>
          <w:sz w:val="28"/>
          <w:szCs w:val="28"/>
        </w:rPr>
        <w:t xml:space="preserve"> показать ребенку, что на дороге не все так просто и очевидно, как ему кажется в силу его возраста. Короткая информация настраивает ребенка на внимательное наблюдение за дорогой. </w:t>
      </w:r>
    </w:p>
    <w:p w:rsidR="004269B3" w:rsidRDefault="00FA76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Главное условие успешного воздействия «Минуток безопасности» - их регулярнос</w:t>
      </w:r>
      <w:r>
        <w:rPr>
          <w:b/>
          <w:color w:val="000000"/>
          <w:sz w:val="28"/>
          <w:szCs w:val="28"/>
        </w:rPr>
        <w:t xml:space="preserve">ть и ежедневность. </w:t>
      </w:r>
    </w:p>
    <w:p w:rsidR="004269B3" w:rsidRDefault="00FA76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Проведение «Минуток безопасности» должно стать не кратковременной кампанией, организуемой в дни смотров, проведения профилактических мероприятий Госавтоинспекцией, а повседневно действующей системой влияния на мышление и действия детей </w:t>
      </w:r>
      <w:r>
        <w:rPr>
          <w:color w:val="000000"/>
          <w:sz w:val="28"/>
          <w:szCs w:val="28"/>
        </w:rPr>
        <w:t xml:space="preserve">по пути из образовательной организации домой, направленной на воспитание у них навыков правильного поведения в дорожной обстановке. </w:t>
      </w:r>
    </w:p>
    <w:p w:rsidR="004269B3" w:rsidRDefault="00FA76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Нет необходимости пытаться «объять необъятное»,</w:t>
      </w:r>
      <w:r>
        <w:rPr>
          <w:color w:val="000000"/>
          <w:sz w:val="28"/>
          <w:szCs w:val="28"/>
        </w:rPr>
        <w:t xml:space="preserve"> группируя несколько вопросов (даже если они кажутся вам одинаково важными и</w:t>
      </w:r>
      <w:r>
        <w:rPr>
          <w:color w:val="000000"/>
          <w:sz w:val="28"/>
          <w:szCs w:val="28"/>
        </w:rPr>
        <w:t xml:space="preserve"> актуальными) в одну мини-беседу. Это не работает. Главное правило «минутки» - её краткость. Вопрос должен предельно чётко описывать КОНКРЕТНУЮ дорожную ситуацию, а ответ – давать однозначную рекомендацию, как действовать в данном конкретном случае. </w:t>
      </w:r>
    </w:p>
    <w:p w:rsidR="004269B3" w:rsidRDefault="00FA76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Списо</w:t>
      </w:r>
      <w:r>
        <w:rPr>
          <w:b/>
          <w:color w:val="000000"/>
          <w:sz w:val="28"/>
          <w:szCs w:val="28"/>
        </w:rPr>
        <w:t xml:space="preserve">к тем (вопросов и правильных ответов на них) «Минутки безопасности» у учителя должен быть всегда под рукой: например, вложен в классный журнал. Желательно, чтобы он был подготовлен и роздан учителям заранее, чтобы любой педагог, чей урок завершает учебный </w:t>
      </w:r>
      <w:r>
        <w:rPr>
          <w:b/>
          <w:color w:val="000000"/>
          <w:sz w:val="28"/>
          <w:szCs w:val="28"/>
        </w:rPr>
        <w:t>день, мог провести беседу с детьми.</w:t>
      </w:r>
      <w:r>
        <w:rPr>
          <w:color w:val="000000"/>
          <w:sz w:val="28"/>
          <w:szCs w:val="28"/>
        </w:rPr>
        <w:t xml:space="preserve"> </w:t>
      </w:r>
    </w:p>
    <w:p w:rsidR="004269B3" w:rsidRDefault="00FA76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Обязанность готовить вопросы (на неделю, на месяц) возлагается, как правило, на ответственного за профилактику детского дорожно-транспортного травматизма в образовательной организации. При составлении вопросника рекомен</w:t>
      </w:r>
      <w:r>
        <w:rPr>
          <w:color w:val="000000"/>
          <w:sz w:val="28"/>
          <w:szCs w:val="28"/>
        </w:rPr>
        <w:t xml:space="preserve">дуется учитывать сезонные особенности и специфику транспортной обстановки в окрестностях образовательной организации, возрастные особенности учащихся. Примерный список </w:t>
      </w:r>
      <w:r>
        <w:rPr>
          <w:color w:val="000000"/>
          <w:sz w:val="28"/>
          <w:szCs w:val="28"/>
        </w:rPr>
        <w:lastRenderedPageBreak/>
        <w:t xml:space="preserve">вопросов и ответы на них, которые имеет смысл обсудить в начале учебного года, приведен </w:t>
      </w:r>
      <w:r>
        <w:rPr>
          <w:color w:val="000000"/>
          <w:sz w:val="28"/>
          <w:szCs w:val="28"/>
        </w:rPr>
        <w:t xml:space="preserve">далее. </w:t>
      </w:r>
    </w:p>
    <w:p w:rsidR="004269B3" w:rsidRDefault="00FA76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Планируя тематику «минуток», лучше всего исходить из актуальности темы в данный конкретный период в зависимости от складывающейся дорожной обстановки, времени года, погодных условий и т.п. </w:t>
      </w:r>
    </w:p>
    <w:p w:rsidR="004269B3" w:rsidRDefault="00FA76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Например, осенью и зимой актуальны темы участия детей в до</w:t>
      </w:r>
      <w:r>
        <w:rPr>
          <w:color w:val="000000"/>
          <w:sz w:val="28"/>
          <w:szCs w:val="28"/>
        </w:rPr>
        <w:t>рожном движении поведения в темное время суток, особенности восприятия дороги при искусственном освещении, безопасность на скользкой дороге и т.п., весной и летом целесообразно освещать вопросы, касающиеся использования детьми велосипедов, самокатов, совре</w:t>
      </w:r>
      <w:r>
        <w:rPr>
          <w:color w:val="000000"/>
          <w:sz w:val="28"/>
          <w:szCs w:val="28"/>
        </w:rPr>
        <w:t>менных средств передвижения (</w:t>
      </w:r>
      <w:proofErr w:type="spellStart"/>
      <w:r>
        <w:rPr>
          <w:color w:val="000000"/>
          <w:sz w:val="28"/>
          <w:szCs w:val="28"/>
        </w:rPr>
        <w:t>гироскутеров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сигвеев</w:t>
      </w:r>
      <w:proofErr w:type="spellEnd"/>
      <w:r>
        <w:rPr>
          <w:color w:val="000000"/>
          <w:sz w:val="28"/>
          <w:szCs w:val="28"/>
        </w:rPr>
        <w:t xml:space="preserve"> и др.), игр вблизи дороги и т.д. Особое внимание следует уделять тем нарушениям, которые неосознанно допускают учащиеся образовательной организации. Если вблизи школы изменилась организация дорожного движе</w:t>
      </w:r>
      <w:r>
        <w:rPr>
          <w:color w:val="000000"/>
          <w:sz w:val="28"/>
          <w:szCs w:val="28"/>
        </w:rPr>
        <w:t>ния (установили светофор, изменили схему движения транспорта, организовали пешеходный переход, обустроили остановку маршрутного транспорта и т.п.), то этой теме необходимо уделить не одно, а несколько бесед - «минуток». Проводить такие беседы лучше не подр</w:t>
      </w:r>
      <w:r>
        <w:rPr>
          <w:color w:val="000000"/>
          <w:sz w:val="28"/>
          <w:szCs w:val="28"/>
        </w:rPr>
        <w:t xml:space="preserve">яд, а чередуя их с другими темами. </w:t>
      </w:r>
    </w:p>
    <w:p w:rsidR="004269B3" w:rsidRDefault="00FA766E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Как провести «Минутку безопасности» в школе</w:t>
      </w:r>
    </w:p>
    <w:p w:rsidR="004269B3" w:rsidRDefault="00FA76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«Минутку безопасности» имеет возможность провести каждый учитель, чей урок приходится – независимо от предмета и темы – на конец учебного дня. Ведь одна из главных целей, ради которой проводится это ЕЖЕДНЕВНОЕ экспресс-занятие с детьми, - настроить их пере</w:t>
      </w:r>
      <w:r>
        <w:rPr>
          <w:color w:val="000000"/>
          <w:sz w:val="28"/>
          <w:szCs w:val="28"/>
        </w:rPr>
        <w:t xml:space="preserve">д дорогой домой на мысли о соблюдении мер личной безопасности на дороге. </w:t>
      </w:r>
    </w:p>
    <w:p w:rsidR="004269B3" w:rsidRDefault="00FA76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проведения «Минутки» следует пробудить интерес у детей, а для этого, прежде всего, необходимо определить проблему. Согласитесь, каждый знает, что на красный сигнал светофора п</w:t>
      </w:r>
      <w:r>
        <w:rPr>
          <w:color w:val="000000"/>
          <w:sz w:val="28"/>
          <w:szCs w:val="28"/>
        </w:rPr>
        <w:t>ереходить дорогу запрещено. Но зачастую это неосознанный штамп, который впитывает каждый из нас еще с детского сада. То есть знать – знают, но все равно пренебрегают этим запретом, например, когда спешат или, когда нет автомобилей или, когда просто лень жд</w:t>
      </w:r>
      <w:r>
        <w:rPr>
          <w:color w:val="000000"/>
          <w:sz w:val="28"/>
          <w:szCs w:val="28"/>
        </w:rPr>
        <w:t>ать этих нескольких секунд. Наша задача – добиться ОСОЗНАННОСТИ поведения. Поэтому при изучении сигналов регулирования целесообразнее поставить вопрос не репродуктивного плана: «На какой сигнал светофора вам разрешено переходить проезжую часть?», а сформул</w:t>
      </w:r>
      <w:r>
        <w:rPr>
          <w:color w:val="000000"/>
          <w:sz w:val="28"/>
          <w:szCs w:val="28"/>
        </w:rPr>
        <w:t xml:space="preserve">ировать перед детьми проблему: «Почему на улице N, где стоит светофор (ближайший к школе), люди часто перебегают через дорогу?». </w:t>
      </w:r>
    </w:p>
    <w:p w:rsidR="004269B3" w:rsidRDefault="00FA76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«Минутка» должна быть именно кратковременной. Ее длительность – не более 2-3 минут, максимум – 5 минут. Учитель задает вопрос </w:t>
      </w:r>
      <w:r>
        <w:rPr>
          <w:color w:val="000000"/>
          <w:sz w:val="28"/>
          <w:szCs w:val="28"/>
        </w:rPr>
        <w:t>(ставит проблему) и, выслушав мнение нескольких учащихся, обобщает их и дает объяснение. Очень важно создать ситуации столкновения мнений, спора, разнообразия объяснений одной и той же ситуации детьми. В качестве последней «порции» информации, полученной з</w:t>
      </w:r>
      <w:r>
        <w:rPr>
          <w:color w:val="000000"/>
          <w:sz w:val="28"/>
          <w:szCs w:val="28"/>
        </w:rPr>
        <w:t xml:space="preserve">а день в стенах школы, учащиеся получают полезные сведения по безопасности на дороге, поданные в интересной, занимательной форме. </w:t>
      </w:r>
    </w:p>
    <w:p w:rsidR="004269B3" w:rsidRDefault="00FA76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ряде случаев детям могут быть даны задания по наблюдению за обстановкой на дороге, связанные с вопросом, рассмотренным на «</w:t>
      </w:r>
      <w:r>
        <w:rPr>
          <w:color w:val="000000"/>
          <w:sz w:val="28"/>
          <w:szCs w:val="28"/>
        </w:rPr>
        <w:t xml:space="preserve">Минутке» (наблюдение за движением автомобилей, пешеходов, обстановкой на остановках маршрутного транспорта и т.п.). Например, обратить внимание по пути домой на различные объекты, мешающие обзору дороги. </w:t>
      </w:r>
    </w:p>
    <w:p w:rsidR="004269B3" w:rsidRDefault="00FA766E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b/>
          <w:color w:val="000000"/>
          <w:sz w:val="28"/>
          <w:szCs w:val="28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Тематика вопросов для «минуток безопасности» в шко</w:t>
      </w:r>
      <w:r>
        <w:rPr>
          <w:b/>
          <w:color w:val="000000"/>
          <w:sz w:val="28"/>
          <w:szCs w:val="28"/>
        </w:rPr>
        <w:t>ле</w:t>
      </w:r>
    </w:p>
    <w:p w:rsidR="004269B3" w:rsidRDefault="004269B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tbl>
      <w:tblPr>
        <w:tblStyle w:val="a5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508"/>
      </w:tblGrid>
      <w:tr w:rsidR="004269B3" w:rsidTr="00FA766E">
        <w:trPr>
          <w:trHeight w:val="225"/>
        </w:trPr>
        <w:tc>
          <w:tcPr>
            <w:tcW w:w="3119" w:type="dxa"/>
          </w:tcPr>
          <w:p w:rsidR="004269B3" w:rsidRDefault="00FA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7508" w:type="dxa"/>
          </w:tcPr>
          <w:p w:rsidR="004269B3" w:rsidRDefault="00FA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Ответ</w:t>
            </w:r>
          </w:p>
        </w:tc>
      </w:tr>
      <w:tr w:rsidR="004269B3" w:rsidTr="00FA766E">
        <w:trPr>
          <w:trHeight w:val="210"/>
        </w:trPr>
        <w:tc>
          <w:tcPr>
            <w:tcW w:w="3119" w:type="dxa"/>
          </w:tcPr>
          <w:p w:rsidR="004269B3" w:rsidRDefault="00FA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Где необходимо переходить дорогу?</w:t>
            </w:r>
          </w:p>
        </w:tc>
        <w:tc>
          <w:tcPr>
            <w:tcW w:w="7508" w:type="dxa"/>
          </w:tcPr>
          <w:p w:rsidR="004269B3" w:rsidRDefault="00FA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Переходить дорогу необходимо по пешеходному переходу. Самый безопасный переход – подземный или надземный переход. Если поблизости нет подземного или надземного перехода, можно перейти по дорогу по регулируемому пешеходному переходу (со светофором) или по н</w:t>
            </w:r>
            <w:r>
              <w:rPr>
                <w:color w:val="000000"/>
                <w:sz w:val="28"/>
                <w:szCs w:val="28"/>
              </w:rPr>
              <w:t>ерегулируемому пешеходному переходу («зебре»). При их отсутствии – на перекрестках по линии тротуаров и обочин, обязательно убедившись в отсутствии приближающихся транспортных средств.</w:t>
            </w:r>
          </w:p>
        </w:tc>
      </w:tr>
      <w:tr w:rsidR="004269B3" w:rsidTr="00FA766E">
        <w:trPr>
          <w:trHeight w:val="360"/>
        </w:trPr>
        <w:tc>
          <w:tcPr>
            <w:tcW w:w="3119" w:type="dxa"/>
          </w:tcPr>
          <w:p w:rsidR="004269B3" w:rsidRDefault="00FA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 перейти дорогу, если поблизости нет пешеходного перехода?</w:t>
            </w:r>
          </w:p>
        </w:tc>
        <w:tc>
          <w:tcPr>
            <w:tcW w:w="7508" w:type="dxa"/>
          </w:tcPr>
          <w:p w:rsidR="004269B3" w:rsidRDefault="00FA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 отсу</w:t>
            </w:r>
            <w:r>
              <w:rPr>
                <w:color w:val="000000"/>
                <w:sz w:val="28"/>
                <w:szCs w:val="28"/>
              </w:rPr>
              <w:t xml:space="preserve">тствии в зоне видимости пешеходного перехода или перекрестка следует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 </w:t>
            </w:r>
          </w:p>
          <w:p w:rsidR="004269B3" w:rsidRDefault="00FA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Перед переходом дороги необ</w:t>
            </w:r>
            <w:r>
              <w:rPr>
                <w:color w:val="000000"/>
                <w:sz w:val="28"/>
                <w:szCs w:val="28"/>
              </w:rPr>
              <w:t xml:space="preserve">ходимо посмотреть налево, направо, чтобы оценить дорожную обстановку, затем снова налево. И только убедившись в своей безопасности, следует переходить дорогу, продолжая наблюдать за обстановкой. </w:t>
            </w:r>
          </w:p>
        </w:tc>
      </w:tr>
      <w:tr w:rsidR="004269B3" w:rsidTr="00FA766E">
        <w:trPr>
          <w:trHeight w:val="225"/>
        </w:trPr>
        <w:tc>
          <w:tcPr>
            <w:tcW w:w="3119" w:type="dxa"/>
          </w:tcPr>
          <w:p w:rsidR="004269B3" w:rsidRDefault="00FA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Почему для пешехода безопаснее переходить дорогу по пешеходным переходам? </w:t>
            </w:r>
          </w:p>
        </w:tc>
        <w:tc>
          <w:tcPr>
            <w:tcW w:w="7508" w:type="dxa"/>
          </w:tcPr>
          <w:p w:rsidR="004269B3" w:rsidRDefault="00FA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Водитель знает, что в этих местах разрешается движение пешеходов, поэтому он более внимателен, снижает скорость. Пешеход, который переходит проезжую часть вне пешеходного перехода м</w:t>
            </w:r>
            <w:r>
              <w:rPr>
                <w:color w:val="000000"/>
                <w:sz w:val="28"/>
                <w:szCs w:val="28"/>
              </w:rPr>
              <w:t>ожет пострадать сам и подвергает опасности окружающих.</w:t>
            </w:r>
          </w:p>
        </w:tc>
      </w:tr>
      <w:tr w:rsidR="004269B3" w:rsidTr="00FA766E">
        <w:trPr>
          <w:trHeight w:val="360"/>
        </w:trPr>
        <w:tc>
          <w:tcPr>
            <w:tcW w:w="3119" w:type="dxa"/>
          </w:tcPr>
          <w:p w:rsidR="004269B3" w:rsidRDefault="00FA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Почему необходимо остановиться перед тем, как начинать переходить проезжую часть?</w:t>
            </w:r>
          </w:p>
        </w:tc>
        <w:tc>
          <w:tcPr>
            <w:tcW w:w="7508" w:type="dxa"/>
          </w:tcPr>
          <w:p w:rsidR="004269B3" w:rsidRDefault="00FA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Это требуется для того, чтобы осмотреться. Пересекая проезжую часть «сходу», не остановившись для наблюдения за дорожной обстановкой, можно не заметить приближающийся транспорт. </w:t>
            </w:r>
          </w:p>
        </w:tc>
      </w:tr>
      <w:tr w:rsidR="004269B3" w:rsidTr="00FA766E">
        <w:trPr>
          <w:trHeight w:val="285"/>
        </w:trPr>
        <w:tc>
          <w:tcPr>
            <w:tcW w:w="3119" w:type="dxa"/>
          </w:tcPr>
          <w:p w:rsidR="004269B3" w:rsidRDefault="00FA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Почему переходить дорогу по нерегулируемому пешеходному переходу (без светофора) опаснее, чем по регулируемому (со светофором)?</w:t>
            </w:r>
          </w:p>
        </w:tc>
        <w:tc>
          <w:tcPr>
            <w:tcW w:w="7508" w:type="dxa"/>
          </w:tcPr>
          <w:p w:rsidR="004269B3" w:rsidRDefault="00FA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Переход без светофора опаснее, потому что необходимо уметь определить, далеко автомобиль или близко, быстро едет или медленно, н</w:t>
            </w:r>
            <w:r>
              <w:rPr>
                <w:color w:val="000000"/>
                <w:sz w:val="28"/>
                <w:szCs w:val="28"/>
              </w:rPr>
              <w:t>еобходимо уметь заметить небольшой автомобиль, мотоцикл и велосипед. При этом из-за медленно едущего автомобиля может выехать другой, который едет быстрее. Кроме этого подъезжая к нерегулируемому пешеходному переходу, некоторые водители пренебрегают обязан</w:t>
            </w:r>
            <w:r>
              <w:rPr>
                <w:color w:val="000000"/>
                <w:sz w:val="28"/>
                <w:szCs w:val="28"/>
              </w:rPr>
              <w:t xml:space="preserve">ностью остановиться и пропустить пешеходов, создавая тем самым опасную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ситуацию.  </w:t>
            </w:r>
            <w:proofErr w:type="gramEnd"/>
          </w:p>
        </w:tc>
      </w:tr>
      <w:tr w:rsidR="004269B3" w:rsidTr="00FA766E">
        <w:trPr>
          <w:trHeight w:val="285"/>
        </w:trPr>
        <w:tc>
          <w:tcPr>
            <w:tcW w:w="3119" w:type="dxa"/>
          </w:tcPr>
          <w:p w:rsidR="004269B3" w:rsidRDefault="00FA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городах с интенсивным движением водители паркуют автомобили у пешеходных переходов и даже непосредственно на них, нарушая тем самым ПДД. </w:t>
            </w:r>
          </w:p>
          <w:p w:rsidR="004269B3" w:rsidRDefault="00FA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Чем опасен выход на проезжую часть из-за стоящего транспортного средства?</w:t>
            </w:r>
          </w:p>
        </w:tc>
        <w:tc>
          <w:tcPr>
            <w:tcW w:w="7508" w:type="dxa"/>
          </w:tcPr>
          <w:p w:rsidR="004269B3" w:rsidRDefault="00FA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Стоящий автомобиль закрывает обзор дороги. Из-за него пешеход может вовремя не заметить другой, движущийся автомобиль, мотоцикл или велосипед. </w:t>
            </w:r>
          </w:p>
          <w:p w:rsidR="004269B3" w:rsidRDefault="00FA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Также ограничивать обзор могут и други</w:t>
            </w:r>
            <w:r>
              <w:rPr>
                <w:color w:val="000000"/>
                <w:sz w:val="28"/>
                <w:szCs w:val="28"/>
              </w:rPr>
              <w:t>е объекты, находящиеся в непосредственной близости от проезжей части: кусты, заборы, строения и т.п. Необходимо помнить: если у края проезжей части стоит автомобиль, если другие объекты загораживают обзор, на дороге может быть скрыта опасность, поэтому сле</w:t>
            </w:r>
            <w:r>
              <w:rPr>
                <w:color w:val="000000"/>
                <w:sz w:val="28"/>
                <w:szCs w:val="28"/>
              </w:rPr>
              <w:t xml:space="preserve">дует дойти до того места, где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припаркованные автомобили не будут загораживать обзор и перейти проезжую часть, соблюдая меры безопасности. Если такой возможности нет, следует осторожно выглянуть из-за припаркованного автомобиля, убедиться, что с обеих </w:t>
            </w:r>
            <w:proofErr w:type="gramStart"/>
            <w:r>
              <w:rPr>
                <w:color w:val="000000"/>
                <w:sz w:val="28"/>
                <w:szCs w:val="28"/>
              </w:rPr>
              <w:t>сторо</w:t>
            </w:r>
            <w:r>
              <w:rPr>
                <w:color w:val="000000"/>
                <w:sz w:val="28"/>
                <w:szCs w:val="28"/>
              </w:rPr>
              <w:t>н  нет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движущихся транспортных средств и только тогда, контролируя ситуацию, переходить дорогу.</w:t>
            </w:r>
          </w:p>
        </w:tc>
      </w:tr>
      <w:tr w:rsidR="004269B3" w:rsidTr="00FA766E">
        <w:trPr>
          <w:trHeight w:val="285"/>
        </w:trPr>
        <w:tc>
          <w:tcPr>
            <w:tcW w:w="3119" w:type="dxa"/>
          </w:tcPr>
          <w:p w:rsidR="004269B3" w:rsidRDefault="00FA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Почему опасно пересекать проезжую часть бегом?</w:t>
            </w:r>
          </w:p>
        </w:tc>
        <w:tc>
          <w:tcPr>
            <w:tcW w:w="7508" w:type="dxa"/>
          </w:tcPr>
          <w:p w:rsidR="004269B3" w:rsidRDefault="00FA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бегу сложно следить за ситуацией на дороге, поворачивая голову направо и налево, чтобы оценивать дорожную обс</w:t>
            </w:r>
            <w:r>
              <w:rPr>
                <w:color w:val="000000"/>
                <w:sz w:val="28"/>
                <w:szCs w:val="28"/>
              </w:rPr>
              <w:t xml:space="preserve">тановку слева и справа от себя. Только идя спокойным шагом, можно наблюдать за дорогой и обнаружить вовремя опасность. </w:t>
            </w:r>
          </w:p>
        </w:tc>
      </w:tr>
      <w:tr w:rsidR="004269B3" w:rsidTr="00FA766E">
        <w:trPr>
          <w:trHeight w:val="210"/>
        </w:trPr>
        <w:tc>
          <w:tcPr>
            <w:tcW w:w="3119" w:type="dxa"/>
          </w:tcPr>
          <w:p w:rsidR="004269B3" w:rsidRDefault="00FA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Почему детям нельзя переходить дорогу вдвоём-втроём под руку или держась за руки?</w:t>
            </w:r>
          </w:p>
        </w:tc>
        <w:tc>
          <w:tcPr>
            <w:tcW w:w="7508" w:type="dxa"/>
          </w:tcPr>
          <w:p w:rsidR="004269B3" w:rsidRDefault="00FA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Когда переходят дорогу двое-трое, то при возникновении опасности реакция будет у всех разная, и дети могут начать тянуть друг друга в разные стороны. </w:t>
            </w:r>
          </w:p>
        </w:tc>
      </w:tr>
      <w:tr w:rsidR="004269B3" w:rsidTr="00FA766E">
        <w:trPr>
          <w:trHeight w:val="210"/>
        </w:trPr>
        <w:tc>
          <w:tcPr>
            <w:tcW w:w="3119" w:type="dxa"/>
          </w:tcPr>
          <w:p w:rsidR="004269B3" w:rsidRDefault="00FA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Почему опасно переходить дорогу наискосок?</w:t>
            </w:r>
          </w:p>
        </w:tc>
        <w:tc>
          <w:tcPr>
            <w:tcW w:w="7508" w:type="dxa"/>
          </w:tcPr>
          <w:p w:rsidR="004269B3" w:rsidRDefault="00FA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Когда идёшь наискосок, то часть пути проходишь спиной к едущи</w:t>
            </w:r>
            <w:r>
              <w:rPr>
                <w:color w:val="000000"/>
                <w:sz w:val="28"/>
                <w:szCs w:val="28"/>
              </w:rPr>
              <w:t>м автомобилям и можешь их не заметить. Кроме того, переход становится длиннее, а значит, опаснее.</w:t>
            </w:r>
          </w:p>
        </w:tc>
      </w:tr>
      <w:tr w:rsidR="004269B3" w:rsidTr="00FA766E">
        <w:trPr>
          <w:trHeight w:val="165"/>
        </w:trPr>
        <w:tc>
          <w:tcPr>
            <w:tcW w:w="3119" w:type="dxa"/>
          </w:tcPr>
          <w:p w:rsidR="004269B3" w:rsidRDefault="00FA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Где должен двигаться пешеход, если у дороги нет тротуара?</w:t>
            </w:r>
          </w:p>
        </w:tc>
        <w:tc>
          <w:tcPr>
            <w:tcW w:w="7508" w:type="dxa"/>
          </w:tcPr>
          <w:p w:rsidR="004269B3" w:rsidRDefault="00FA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Пешеходы должны двигаться по тротуарам, пешеходным или </w:t>
            </w:r>
            <w:proofErr w:type="spellStart"/>
            <w:r>
              <w:rPr>
                <w:color w:val="000000"/>
                <w:sz w:val="28"/>
                <w:szCs w:val="28"/>
              </w:rPr>
              <w:t>велопешеходным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дорожкам, а при их отсутствии</w:t>
            </w:r>
            <w:r>
              <w:rPr>
                <w:color w:val="000000"/>
                <w:sz w:val="28"/>
                <w:szCs w:val="28"/>
              </w:rPr>
              <w:t xml:space="preserve"> – по обочинам, велосипедной дорожке или в один ряд по краю проезжей части. </w:t>
            </w:r>
          </w:p>
          <w:p w:rsidR="004269B3" w:rsidRDefault="00FA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 движении по обочине или по краю проезжей части пешеходы должны двигаться навстречу движению транспортных средств, чтобы видеть те автомобили, которые едут навстречу.</w:t>
            </w:r>
          </w:p>
        </w:tc>
      </w:tr>
      <w:tr w:rsidR="004269B3" w:rsidTr="00FA766E">
        <w:trPr>
          <w:trHeight w:val="360"/>
        </w:trPr>
        <w:tc>
          <w:tcPr>
            <w:tcW w:w="3119" w:type="dxa"/>
          </w:tcPr>
          <w:p w:rsidR="004269B3" w:rsidRDefault="00FA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Какая опасность возникает, когда школьник подходит к своему дому?</w:t>
            </w:r>
          </w:p>
        </w:tc>
        <w:tc>
          <w:tcPr>
            <w:tcW w:w="7508" w:type="dxa"/>
          </w:tcPr>
          <w:p w:rsidR="004269B3" w:rsidRDefault="00FA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 ребенка, приближающегося к своему дому, снижается концентрация внимания и «включаются» эмоции. Ему кажется, что дом рядом, и он чувствует себя в безопасности. В этот момент он может не зам</w:t>
            </w:r>
            <w:r>
              <w:rPr>
                <w:color w:val="000000"/>
                <w:sz w:val="28"/>
                <w:szCs w:val="28"/>
              </w:rPr>
              <w:t xml:space="preserve">етить изменения в дорожной обстановке. Например, не среагировать на приближающийся </w:t>
            </w:r>
            <w:proofErr w:type="gramStart"/>
            <w:r>
              <w:rPr>
                <w:color w:val="000000"/>
                <w:sz w:val="28"/>
                <w:szCs w:val="28"/>
              </w:rPr>
              <w:t>автомобиль,  выскочив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дорогу из-за припаркованного транспортного средства, деревьев, сооружений.</w:t>
            </w:r>
          </w:p>
        </w:tc>
      </w:tr>
      <w:tr w:rsidR="004269B3" w:rsidTr="00FA766E">
        <w:trPr>
          <w:trHeight w:val="165"/>
        </w:trPr>
        <w:tc>
          <w:tcPr>
            <w:tcW w:w="3119" w:type="dxa"/>
          </w:tcPr>
          <w:p w:rsidR="004269B3" w:rsidRDefault="00FA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Чем коварна «тихая», «пустынная» дорога, по которой редко ездят автомобили?</w:t>
            </w:r>
          </w:p>
        </w:tc>
        <w:tc>
          <w:tcPr>
            <w:tcW w:w="7508" w:type="dxa"/>
          </w:tcPr>
          <w:p w:rsidR="004269B3" w:rsidRDefault="00FA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Пешеход привыкает, что дорога пуста, терять бдительность, начинает переходить дорогу, не посмотрев по сторонам. А автомобиль может внезапно появиться, выезжая из переулка или со дв</w:t>
            </w:r>
            <w:r>
              <w:rPr>
                <w:color w:val="000000"/>
                <w:sz w:val="28"/>
                <w:szCs w:val="28"/>
              </w:rPr>
              <w:t>ора. При переходе дороги необходимо всегда внимательно смотреть по сторонам.</w:t>
            </w:r>
          </w:p>
        </w:tc>
      </w:tr>
      <w:tr w:rsidR="004269B3" w:rsidTr="00FA766E">
        <w:trPr>
          <w:trHeight w:val="360"/>
        </w:trPr>
        <w:tc>
          <w:tcPr>
            <w:tcW w:w="3119" w:type="dxa"/>
          </w:tcPr>
          <w:p w:rsidR="004269B3" w:rsidRDefault="00FA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нерегулируемом перекрестке пешеход пропустил автомобиль. Больше автомобилей ему не видно. Можно ли переходить дорогу?</w:t>
            </w:r>
          </w:p>
        </w:tc>
        <w:tc>
          <w:tcPr>
            <w:tcW w:w="7508" w:type="dxa"/>
          </w:tcPr>
          <w:p w:rsidR="004269B3" w:rsidRDefault="00FA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Пропустив автомобиль, едущий в ближнем ряду, сразу переходить дорогу нельзя. За ним может быть скрыт другой автомобиль, движущийся во втором ряду или во встречном направлении. Необходимо подождать, пока дорога будет просматриваться в обе стороны и при отсу</w:t>
            </w:r>
            <w:r>
              <w:rPr>
                <w:color w:val="000000"/>
                <w:sz w:val="28"/>
                <w:szCs w:val="28"/>
              </w:rPr>
              <w:t xml:space="preserve">тствии транспортных средств переходить дорогу, контролируя дорожную ситуацию. </w:t>
            </w:r>
          </w:p>
        </w:tc>
      </w:tr>
      <w:tr w:rsidR="004269B3" w:rsidTr="00FA766E">
        <w:trPr>
          <w:trHeight w:val="360"/>
        </w:trPr>
        <w:tc>
          <w:tcPr>
            <w:tcW w:w="3119" w:type="dxa"/>
          </w:tcPr>
          <w:p w:rsidR="004269B3" w:rsidRDefault="00FA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Как обходить стоящее на остановке маршрутное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транспортное средство (автобус, троллейбус, трамвай)? </w:t>
            </w:r>
          </w:p>
        </w:tc>
        <w:tc>
          <w:tcPr>
            <w:tcW w:w="7508" w:type="dxa"/>
          </w:tcPr>
          <w:p w:rsidR="004269B3" w:rsidRDefault="00FA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Стоящий автобус, троллейбус, трамвай нельзя обходить ни спереди, ни сзади. Необходимо подождать, пока он отъедет и не будет закрывать обзор дороги. После этого найти </w:t>
            </w:r>
            <w:r>
              <w:rPr>
                <w:color w:val="000000"/>
                <w:sz w:val="28"/>
                <w:szCs w:val="28"/>
              </w:rPr>
              <w:lastRenderedPageBreak/>
              <w:t>пешеходный переход, дойти до него, остановиться, осмотреться, и, убедившись в своей безопа</w:t>
            </w:r>
            <w:r>
              <w:rPr>
                <w:color w:val="000000"/>
                <w:sz w:val="28"/>
                <w:szCs w:val="28"/>
              </w:rPr>
              <w:t>сности, переходить с соблюдением всех правил дорожного движения.</w:t>
            </w:r>
          </w:p>
        </w:tc>
      </w:tr>
      <w:tr w:rsidR="004269B3" w:rsidTr="00FA766E">
        <w:trPr>
          <w:trHeight w:val="360"/>
        </w:trPr>
        <w:tc>
          <w:tcPr>
            <w:tcW w:w="3119" w:type="dxa"/>
          </w:tcPr>
          <w:p w:rsidR="004269B3" w:rsidRDefault="00FA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Почему опасно разговаривать по телефону, а также слушать музыку в наушниках или играть в планшет при переходе дороги?</w:t>
            </w:r>
          </w:p>
        </w:tc>
        <w:tc>
          <w:tcPr>
            <w:tcW w:w="7508" w:type="dxa"/>
          </w:tcPr>
          <w:p w:rsidR="004269B3" w:rsidRDefault="00FA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Разговоры отвлекают внимание от наблюдения за дорогой. Увлёкшись разгово</w:t>
            </w:r>
            <w:r>
              <w:rPr>
                <w:color w:val="000000"/>
                <w:sz w:val="28"/>
                <w:szCs w:val="28"/>
              </w:rPr>
              <w:t>ром, можно не заметить приближающийся или поворачивающий «под стрелку» - разрешающий сигнал светофора автомобиль, смену сигнала светофора и т.п. Перед началом перехода проезжей части все разговоры необходимо прекратить. Все внимание – на дорогу.</w:t>
            </w:r>
          </w:p>
        </w:tc>
      </w:tr>
      <w:tr w:rsidR="004269B3" w:rsidTr="00FA766E">
        <w:trPr>
          <w:trHeight w:val="165"/>
        </w:trPr>
        <w:tc>
          <w:tcPr>
            <w:tcW w:w="3119" w:type="dxa"/>
          </w:tcPr>
          <w:p w:rsidR="004269B3" w:rsidRDefault="00FA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Чем опасе</w:t>
            </w:r>
            <w:r>
              <w:rPr>
                <w:color w:val="000000"/>
                <w:sz w:val="28"/>
                <w:szCs w:val="28"/>
              </w:rPr>
              <w:t>н для пешехода момент, когда один автомобиль обгоняет другой?</w:t>
            </w:r>
          </w:p>
        </w:tc>
        <w:tc>
          <w:tcPr>
            <w:tcW w:w="7508" w:type="dxa"/>
          </w:tcPr>
          <w:p w:rsidR="004269B3" w:rsidRDefault="00FA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Когда один автомобиль выезжает из-за другого, скорость обгоняющего намного больше. Пешеход не всегда способен заметить обгоняющий автомобиль или зачастую обнаруживает очень поздно, когда водител</w:t>
            </w:r>
            <w:r>
              <w:rPr>
                <w:color w:val="000000"/>
                <w:sz w:val="28"/>
                <w:szCs w:val="28"/>
              </w:rPr>
              <w:t>ю не останется времени, чтобы остановить автомобиль. Водитель обгоняющего автомобиля также не имеет возможности увидеть пешехода, пока не проедет автомобиль, который он обгоняет.</w:t>
            </w:r>
          </w:p>
        </w:tc>
      </w:tr>
      <w:tr w:rsidR="004269B3" w:rsidTr="00FA766E">
        <w:trPr>
          <w:trHeight w:val="165"/>
        </w:trPr>
        <w:tc>
          <w:tcPr>
            <w:tcW w:w="3119" w:type="dxa"/>
          </w:tcPr>
          <w:p w:rsidR="004269B3" w:rsidRDefault="00FA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Пешеход подходит к перекрестку. Пока он приближался, горел зеленый сигнал, и пешеход настроился на переход. Вдруг зеленый начинает мигать. Пешеход решил так: пока автомобили стоят – успею. Ведь водители меня видят. В чем ошибка пешехода?</w:t>
            </w:r>
          </w:p>
        </w:tc>
        <w:tc>
          <w:tcPr>
            <w:tcW w:w="7508" w:type="dxa"/>
          </w:tcPr>
          <w:p w:rsidR="004269B3" w:rsidRDefault="00FA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 все автомобили </w:t>
            </w:r>
            <w:r>
              <w:rPr>
                <w:color w:val="000000"/>
                <w:sz w:val="28"/>
                <w:szCs w:val="28"/>
              </w:rPr>
              <w:t>в этот момент стоят, некоторые приближаются к перекрестку и при включении разрешающего сигнала светофора могут выехать на перекресток. Перебегающего пешехода водитель может не заметить из-за стоящих перед пешеходным переходом автомобилей. И пешеход тоже не</w:t>
            </w:r>
            <w:r>
              <w:rPr>
                <w:color w:val="000000"/>
                <w:sz w:val="28"/>
                <w:szCs w:val="28"/>
              </w:rPr>
              <w:t xml:space="preserve"> видит автомобиль из-за стоящего транспорта. </w:t>
            </w:r>
          </w:p>
        </w:tc>
      </w:tr>
      <w:tr w:rsidR="004269B3" w:rsidTr="00FA766E">
        <w:trPr>
          <w:trHeight w:val="360"/>
        </w:trPr>
        <w:tc>
          <w:tcPr>
            <w:tcW w:w="3119" w:type="dxa"/>
          </w:tcPr>
          <w:p w:rsidR="004269B3" w:rsidRDefault="00FA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Около края проезжей части стоит автомобиль без водителя. В чем может быть опасность?</w:t>
            </w:r>
          </w:p>
        </w:tc>
        <w:tc>
          <w:tcPr>
            <w:tcW w:w="7508" w:type="dxa"/>
          </w:tcPr>
          <w:p w:rsidR="004269B3" w:rsidRDefault="00FA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Стоящий автомобиль закрывает или ограничивает обзор дороги. Из-за него можно не заметить другой, движущийся, автомобиль, мотоцикл или велосипедиста. Особенно опасен с этой точки зрения крупногабаритный транспорт: автобусы, грузовики и т.п.</w:t>
            </w:r>
          </w:p>
        </w:tc>
      </w:tr>
      <w:tr w:rsidR="004269B3" w:rsidTr="00FA766E">
        <w:trPr>
          <w:trHeight w:val="210"/>
        </w:trPr>
        <w:tc>
          <w:tcPr>
            <w:tcW w:w="3119" w:type="dxa"/>
          </w:tcPr>
          <w:p w:rsidR="004269B3" w:rsidRDefault="00FA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Как необходимо </w:t>
            </w:r>
            <w:r>
              <w:rPr>
                <w:color w:val="000000"/>
                <w:sz w:val="28"/>
                <w:szCs w:val="28"/>
              </w:rPr>
              <w:t>поступить, если при переходе дороги уронил какой-нибудь предмет?</w:t>
            </w:r>
          </w:p>
        </w:tc>
        <w:tc>
          <w:tcPr>
            <w:tcW w:w="7508" w:type="dxa"/>
          </w:tcPr>
          <w:p w:rsidR="004269B3" w:rsidRDefault="00FA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Необходимо осмотреться, и только убедившись, что опасности нет (нет приближающихся или движущихся транспортных средств), поднять предмет. Если приближается автомобиль с одной или с другой сто</w:t>
            </w:r>
            <w:r>
              <w:rPr>
                <w:color w:val="000000"/>
                <w:sz w:val="28"/>
                <w:szCs w:val="28"/>
              </w:rPr>
              <w:t>роны, необходимо срочно уйти с дороги, каким бы дорогим и любимым не был потерянный предмет. Жизнь и здоровье бесценны. Когда транспортные средства проедут, можно попросить взрослых поднять предмет на дороге. Но лучше – перед тем, как переходить дорогу, пр</w:t>
            </w:r>
            <w:r>
              <w:rPr>
                <w:color w:val="000000"/>
                <w:sz w:val="28"/>
                <w:szCs w:val="28"/>
              </w:rPr>
              <w:t>иготовиться заранее, быть и внимательным и ничего не ронять.</w:t>
            </w:r>
          </w:p>
        </w:tc>
      </w:tr>
      <w:tr w:rsidR="004269B3" w:rsidTr="00FA766E">
        <w:trPr>
          <w:trHeight w:val="285"/>
        </w:trPr>
        <w:tc>
          <w:tcPr>
            <w:tcW w:w="3119" w:type="dxa"/>
          </w:tcPr>
          <w:p w:rsidR="004269B3" w:rsidRDefault="00FA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Почему не стоит начинать переход сразу, </w:t>
            </w:r>
            <w:r>
              <w:rPr>
                <w:color w:val="000000"/>
                <w:sz w:val="28"/>
                <w:szCs w:val="28"/>
              </w:rPr>
              <w:lastRenderedPageBreak/>
              <w:t>как загорится зеленый сигнал?</w:t>
            </w:r>
          </w:p>
        </w:tc>
        <w:tc>
          <w:tcPr>
            <w:tcW w:w="7508" w:type="dxa"/>
          </w:tcPr>
          <w:p w:rsidR="004269B3" w:rsidRDefault="00FA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Среди водителей тоже встречаются те, кто хочет проехать перекресток в самый последний момент. Очень часто такие водители въезжают на перекресток даже на желтый сигнал </w:t>
            </w:r>
            <w:r>
              <w:rPr>
                <w:color w:val="000000"/>
                <w:sz w:val="28"/>
                <w:szCs w:val="28"/>
              </w:rPr>
              <w:lastRenderedPageBreak/>
              <w:t>светофора, а заканчивают проезд, когда для пешеходов включается разрешающий сигнал светоф</w:t>
            </w:r>
            <w:r>
              <w:rPr>
                <w:color w:val="000000"/>
                <w:sz w:val="28"/>
                <w:szCs w:val="28"/>
              </w:rPr>
              <w:t>ора. Поэтому перед тем, как ступать на проезжую часть, требуется обязательно убедиться, что все транспортные средства остановились и пропускают пешеходов.</w:t>
            </w:r>
          </w:p>
        </w:tc>
      </w:tr>
      <w:tr w:rsidR="004269B3" w:rsidTr="00FA766E">
        <w:trPr>
          <w:trHeight w:val="360"/>
        </w:trPr>
        <w:tc>
          <w:tcPr>
            <w:tcW w:w="3119" w:type="dxa"/>
          </w:tcPr>
          <w:p w:rsidR="004269B3" w:rsidRDefault="00FA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Почему нельзя переходить дорогу там, где установлен знак «Дети»? </w:t>
            </w:r>
          </w:p>
        </w:tc>
        <w:tc>
          <w:tcPr>
            <w:tcW w:w="7508" w:type="dxa"/>
          </w:tcPr>
          <w:p w:rsidR="004269B3" w:rsidRDefault="00FA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Знак «Дети» устанавливается вблизи тех мест, где на дороге могут появиться дети – учащиеся школ, детских садов, спортшкол и т.п. Он предупреждает водителя, что поблизости находится образовательная организация, и здесь может находиться большое число детей. </w:t>
            </w:r>
            <w:r>
              <w:rPr>
                <w:color w:val="000000"/>
                <w:sz w:val="28"/>
                <w:szCs w:val="28"/>
              </w:rPr>
              <w:t>Но, обращаю внимание, он не разрешает переходить дорогу в том месте, где установлен. Для перехода дороги требуется найти пешеходный переход и перейти дорогу.</w:t>
            </w:r>
          </w:p>
        </w:tc>
      </w:tr>
      <w:tr w:rsidR="004269B3" w:rsidTr="00FA766E">
        <w:trPr>
          <w:trHeight w:val="360"/>
        </w:trPr>
        <w:tc>
          <w:tcPr>
            <w:tcW w:w="3119" w:type="dxa"/>
          </w:tcPr>
          <w:p w:rsidR="004269B3" w:rsidRDefault="00FA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чем разница между двумя знаками: «Пешеходный переход» и (предупреждающим знаком особых предписаний)? </w:t>
            </w:r>
          </w:p>
          <w:p w:rsidR="004269B3" w:rsidRDefault="00426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7508" w:type="dxa"/>
          </w:tcPr>
          <w:p w:rsidR="004269B3" w:rsidRDefault="00FA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Знак особых предписаний «Пешеходный переход» (синий, квадратный) обозначает место, где разрешено переходить дорогу. В подавляющем большинстве случаев о</w:t>
            </w:r>
            <w:r>
              <w:rPr>
                <w:color w:val="000000"/>
                <w:sz w:val="28"/>
                <w:szCs w:val="28"/>
              </w:rPr>
              <w:t>н применяется вместе с разметкой «зебра». Предупреждающий знак (треугольный, с красной каймой), как следует из его названия, предупреждает водителя, что впереди находится пешеходный переход. Переходить дорогу в этом месте запрещено.</w:t>
            </w:r>
          </w:p>
        </w:tc>
      </w:tr>
      <w:tr w:rsidR="004269B3" w:rsidTr="00FA766E">
        <w:trPr>
          <w:trHeight w:val="360"/>
        </w:trPr>
        <w:tc>
          <w:tcPr>
            <w:tcW w:w="3119" w:type="dxa"/>
          </w:tcPr>
          <w:p w:rsidR="004269B3" w:rsidRDefault="00FA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чем необходимо помни</w:t>
            </w:r>
            <w:r>
              <w:rPr>
                <w:color w:val="000000"/>
                <w:sz w:val="28"/>
                <w:szCs w:val="28"/>
              </w:rPr>
              <w:t>ть, выходя из автобуса?</w:t>
            </w:r>
          </w:p>
        </w:tc>
        <w:tc>
          <w:tcPr>
            <w:tcW w:w="7508" w:type="dxa"/>
          </w:tcPr>
          <w:p w:rsidR="004269B3" w:rsidRDefault="00FA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Выйдя из автобуса, необходимо сразу отойти от дверей, чтобы не мешать другим людям выходить из автобуса или садиться в него. Следует спокойно переходить дорогу: стоящий автобус мешает увидеть приближающиеся автомобили. Необходимо до</w:t>
            </w:r>
            <w:r>
              <w:rPr>
                <w:color w:val="000000"/>
                <w:sz w:val="28"/>
                <w:szCs w:val="28"/>
              </w:rPr>
              <w:t xml:space="preserve">йти до пешеходного перехода и перейти дорогу по нему. </w:t>
            </w:r>
          </w:p>
        </w:tc>
      </w:tr>
      <w:tr w:rsidR="004269B3" w:rsidTr="00FA766E">
        <w:trPr>
          <w:trHeight w:val="360"/>
        </w:trPr>
        <w:tc>
          <w:tcPr>
            <w:tcW w:w="3119" w:type="dxa"/>
          </w:tcPr>
          <w:p w:rsidR="004269B3" w:rsidRDefault="00FA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 подошёл к перекрестку. На светофоре горит зелёный сигнал. Как долго – ты не знаешь. Стоит ли начинать переход?</w:t>
            </w:r>
          </w:p>
        </w:tc>
        <w:tc>
          <w:tcPr>
            <w:tcW w:w="7508" w:type="dxa"/>
          </w:tcPr>
          <w:p w:rsidR="004269B3" w:rsidRDefault="00FA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Лучше дождаться следующего разрешающего сигнала пешеходного светофора, чтобы не оказат</w:t>
            </w:r>
            <w:r>
              <w:rPr>
                <w:color w:val="000000"/>
                <w:sz w:val="28"/>
                <w:szCs w:val="28"/>
              </w:rPr>
              <w:t>ься на переходе при запрещающем сигнале светофора. Особенно это важно в дождливую погоду или зимой, когда дорога скользкая или из-за погоды плохо просматривается.</w:t>
            </w:r>
          </w:p>
        </w:tc>
      </w:tr>
      <w:tr w:rsidR="004269B3" w:rsidTr="00FA766E">
        <w:trPr>
          <w:trHeight w:val="360"/>
        </w:trPr>
        <w:tc>
          <w:tcPr>
            <w:tcW w:w="3119" w:type="dxa"/>
          </w:tcPr>
          <w:p w:rsidR="004269B3" w:rsidRDefault="00FA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чем необходимо помнить, играя во дворе?</w:t>
            </w:r>
          </w:p>
        </w:tc>
        <w:tc>
          <w:tcPr>
            <w:tcW w:w="7508" w:type="dxa"/>
          </w:tcPr>
          <w:p w:rsidR="004269B3" w:rsidRDefault="00FA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 дворе также ездят автомобили, и их водители не всегда внимательны. Они могут отвлечься и не заметить вовремя пешехода. Если двор большой, то автомобили могут ездить здесь на достаточно высокой скорости. Поэтому играть следует на детских площадках и в др</w:t>
            </w:r>
            <w:r>
              <w:rPr>
                <w:color w:val="000000"/>
                <w:sz w:val="28"/>
                <w:szCs w:val="28"/>
              </w:rPr>
              <w:t xml:space="preserve">угих местах, где нет движения транспорта. </w:t>
            </w:r>
          </w:p>
        </w:tc>
      </w:tr>
      <w:tr w:rsidR="004269B3" w:rsidTr="00FA766E">
        <w:trPr>
          <w:trHeight w:val="360"/>
        </w:trPr>
        <w:tc>
          <w:tcPr>
            <w:tcW w:w="3119" w:type="dxa"/>
          </w:tcPr>
          <w:p w:rsidR="004269B3" w:rsidRDefault="00FA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Какая опасность может возникнуть, когда автобус подъезжает к остановке?</w:t>
            </w:r>
          </w:p>
        </w:tc>
        <w:tc>
          <w:tcPr>
            <w:tcW w:w="7508" w:type="dxa"/>
          </w:tcPr>
          <w:p w:rsidR="004269B3" w:rsidRDefault="00FA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Когда на остановке много людей, при подходе к автобусу возникает толкучка. Есть опасность, что кто-нибудь нечаянно толкнёт тебя под колёса. </w:t>
            </w:r>
            <w:r>
              <w:rPr>
                <w:color w:val="000000"/>
                <w:sz w:val="28"/>
                <w:szCs w:val="28"/>
              </w:rPr>
              <w:t>Кроме того, подъезжающий автобус может занести на тротуар, поэтому следует стоять на расстоянии от края тротуара.</w:t>
            </w:r>
          </w:p>
        </w:tc>
      </w:tr>
      <w:tr w:rsidR="004269B3" w:rsidTr="00FA766E">
        <w:trPr>
          <w:trHeight w:val="360"/>
        </w:trPr>
        <w:tc>
          <w:tcPr>
            <w:tcW w:w="3119" w:type="dxa"/>
          </w:tcPr>
          <w:p w:rsidR="004269B3" w:rsidRDefault="00FA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 вести себя пешеходу при переходе дороги с зонтиком или в одежде с капюшоном?</w:t>
            </w:r>
          </w:p>
        </w:tc>
        <w:tc>
          <w:tcPr>
            <w:tcW w:w="7508" w:type="dxa"/>
          </w:tcPr>
          <w:p w:rsidR="004269B3" w:rsidRDefault="00FA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Зонт, капюшон, а также головные уборы с большими полями или </w:t>
            </w:r>
            <w:r>
              <w:rPr>
                <w:color w:val="000000"/>
                <w:sz w:val="28"/>
                <w:szCs w:val="28"/>
              </w:rPr>
              <w:t xml:space="preserve">козырьком ограничивают обзор и мешают следить за дорожной обстановкой. Поэтому необходимо быть предельно внимательным и перед переходом дороги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обязательно откинуть капюшон, а зонт держать так, чтобы он не ограничивал поле твоего обзора. </w:t>
            </w:r>
          </w:p>
        </w:tc>
      </w:tr>
      <w:tr w:rsidR="004269B3" w:rsidTr="00FA766E">
        <w:trPr>
          <w:trHeight w:val="360"/>
        </w:trPr>
        <w:tc>
          <w:tcPr>
            <w:tcW w:w="3119" w:type="dxa"/>
          </w:tcPr>
          <w:p w:rsidR="004269B3" w:rsidRDefault="00FA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Как вести себя в автобусе (троллейбусе, трамвае)? </w:t>
            </w:r>
          </w:p>
        </w:tc>
        <w:tc>
          <w:tcPr>
            <w:tcW w:w="7508" w:type="dxa"/>
          </w:tcPr>
          <w:p w:rsidR="004269B3" w:rsidRDefault="00FA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 задерживаться при входе, постараться пройти вглубь салона, держаться за поручни, не прислоняться к дверям. При приближении к необходимой остановке заранее приготовиться к выходу. </w:t>
            </w:r>
          </w:p>
        </w:tc>
      </w:tr>
      <w:tr w:rsidR="004269B3" w:rsidTr="00FA766E">
        <w:trPr>
          <w:trHeight w:val="360"/>
        </w:trPr>
        <w:tc>
          <w:tcPr>
            <w:tcW w:w="3119" w:type="dxa"/>
          </w:tcPr>
          <w:p w:rsidR="004269B3" w:rsidRDefault="00FA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Почему необходимо пол</w:t>
            </w:r>
            <w:r>
              <w:rPr>
                <w:color w:val="000000"/>
                <w:sz w:val="28"/>
                <w:szCs w:val="28"/>
              </w:rPr>
              <w:t>ьзоваться детским удерживающим устройством (автокреслом), когда едешь в автомобиле?</w:t>
            </w:r>
          </w:p>
        </w:tc>
        <w:tc>
          <w:tcPr>
            <w:tcW w:w="7508" w:type="dxa"/>
          </w:tcPr>
          <w:p w:rsidR="004269B3" w:rsidRDefault="00FA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Так безопаснее. Штатные ремни безопасности, установленные в автомобиле, рассчитаны на рост взрослого человека. Ребёнку они могут нанести травму даже при резком торможении. </w:t>
            </w:r>
            <w:r>
              <w:rPr>
                <w:color w:val="000000"/>
                <w:sz w:val="28"/>
                <w:szCs w:val="28"/>
              </w:rPr>
              <w:t xml:space="preserve">А правильно подобранное (с учетом роста и веса) детское удерживающее устройство защитит маленького пассажира в случае резкого торможения или аварии. </w:t>
            </w:r>
          </w:p>
        </w:tc>
      </w:tr>
      <w:tr w:rsidR="004269B3" w:rsidTr="00FA766E">
        <w:trPr>
          <w:trHeight w:val="360"/>
        </w:trPr>
        <w:tc>
          <w:tcPr>
            <w:tcW w:w="3119" w:type="dxa"/>
          </w:tcPr>
          <w:p w:rsidR="004269B3" w:rsidRDefault="00FA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Что такое </w:t>
            </w:r>
            <w:proofErr w:type="spellStart"/>
            <w:r>
              <w:rPr>
                <w:color w:val="000000"/>
                <w:sz w:val="28"/>
                <w:szCs w:val="28"/>
              </w:rPr>
              <w:t>световозвращающие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элементы и для чего они нужны пешеходу? </w:t>
            </w:r>
          </w:p>
        </w:tc>
        <w:tc>
          <w:tcPr>
            <w:tcW w:w="7508" w:type="dxa"/>
          </w:tcPr>
          <w:p w:rsidR="004269B3" w:rsidRDefault="00FA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Световозвращающий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элемент – это пред</w:t>
            </w:r>
            <w:r>
              <w:rPr>
                <w:color w:val="000000"/>
                <w:sz w:val="28"/>
                <w:szCs w:val="28"/>
              </w:rPr>
              <w:t xml:space="preserve">мет (подвеска, наклейка, брелок, браслет, нашивка на одежду), обладающий способностью «возвращать» луч света обратно к его источнику. </w:t>
            </w:r>
          </w:p>
          <w:p w:rsidR="004269B3" w:rsidRDefault="00FA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Световозвращатель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повышает видимость пешехода в темное время суток на неосвещённой дороге, что помогает значительно снизи</w:t>
            </w:r>
            <w:r>
              <w:rPr>
                <w:color w:val="000000"/>
                <w:sz w:val="28"/>
                <w:szCs w:val="28"/>
              </w:rPr>
              <w:t xml:space="preserve">ть риск наезда на пешехода. </w:t>
            </w:r>
          </w:p>
          <w:p w:rsidR="004269B3" w:rsidRDefault="00FA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Световозвращающие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элементы бывают съемные и несъемные. Съемные надеваются на какую-то часть тела, прикрепляются к одежде, головному убору, сумке, рюкзаку, роликам, велосипеду, коляскам и т.п. Несъемные </w:t>
            </w:r>
            <w:proofErr w:type="spellStart"/>
            <w:r>
              <w:rPr>
                <w:color w:val="000000"/>
                <w:sz w:val="28"/>
                <w:szCs w:val="28"/>
              </w:rPr>
              <w:t>световозвращатели</w:t>
            </w:r>
            <w:proofErr w:type="spellEnd"/>
            <w:r>
              <w:rPr>
                <w:color w:val="000000"/>
                <w:sz w:val="28"/>
                <w:szCs w:val="28"/>
              </w:rPr>
              <w:t>, как пр</w:t>
            </w:r>
            <w:r>
              <w:rPr>
                <w:color w:val="000000"/>
                <w:sz w:val="28"/>
                <w:szCs w:val="28"/>
              </w:rPr>
              <w:t xml:space="preserve">авило, пришиты (наклеены) на одежду, обувь, школьные рюкзаки. </w:t>
            </w:r>
          </w:p>
          <w:p w:rsidR="004269B3" w:rsidRDefault="00FA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СВЭ это еще не означает, что вы в полной безопасности. Необходимо обеспечить видимость СВЭ для водителя и обязательно соблюдать Правила дорожного движения.</w:t>
            </w:r>
          </w:p>
        </w:tc>
      </w:tr>
      <w:tr w:rsidR="004269B3" w:rsidTr="00FA766E">
        <w:trPr>
          <w:trHeight w:val="360"/>
        </w:trPr>
        <w:tc>
          <w:tcPr>
            <w:tcW w:w="3119" w:type="dxa"/>
          </w:tcPr>
          <w:p w:rsidR="004269B3" w:rsidRDefault="00FA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Как правильно носить </w:t>
            </w:r>
            <w:proofErr w:type="spellStart"/>
            <w:r>
              <w:rPr>
                <w:color w:val="000000"/>
                <w:sz w:val="28"/>
                <w:szCs w:val="28"/>
              </w:rPr>
              <w:t>световозвращатель</w:t>
            </w:r>
            <w:proofErr w:type="spellEnd"/>
            <w:r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7508" w:type="dxa"/>
          </w:tcPr>
          <w:p w:rsidR="004269B3" w:rsidRDefault="00FA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Лучше всего иметь несколько </w:t>
            </w:r>
            <w:proofErr w:type="spellStart"/>
            <w:r>
              <w:rPr>
                <w:color w:val="000000"/>
                <w:sz w:val="28"/>
                <w:szCs w:val="28"/>
              </w:rPr>
              <w:t>световозвращателей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слева, справа, спереди и сзади, так чтобы пешеход был виден со всех сторон. Оптимальная высота, на которой следует размещать </w:t>
            </w:r>
            <w:proofErr w:type="spellStart"/>
            <w:r>
              <w:rPr>
                <w:color w:val="000000"/>
                <w:sz w:val="28"/>
                <w:szCs w:val="28"/>
              </w:rPr>
              <w:t>световозвращатели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около 80 см от земли (</w:t>
            </w:r>
            <w:r>
              <w:rPr>
                <w:color w:val="000000"/>
                <w:sz w:val="28"/>
                <w:szCs w:val="28"/>
              </w:rPr>
              <w:t xml:space="preserve">на уровне автомобильных фар). </w:t>
            </w:r>
          </w:p>
        </w:tc>
      </w:tr>
      <w:tr w:rsidR="004269B3" w:rsidTr="00FA766E">
        <w:trPr>
          <w:trHeight w:val="360"/>
        </w:trPr>
        <w:tc>
          <w:tcPr>
            <w:tcW w:w="3119" w:type="dxa"/>
          </w:tcPr>
          <w:p w:rsidR="004269B3" w:rsidRDefault="00FA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 определить наиб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олее безопасный путь от дома до школы и обратно?</w:t>
            </w:r>
          </w:p>
        </w:tc>
        <w:tc>
          <w:tcPr>
            <w:tcW w:w="7508" w:type="dxa"/>
          </w:tcPr>
          <w:p w:rsidR="004269B3" w:rsidRDefault="00FA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Вместе с родителями и педагогом следует изучить схемы безопасных маршрутов, представленные в Паспорте дорожной безопасности</w:t>
            </w:r>
          </w:p>
        </w:tc>
      </w:tr>
    </w:tbl>
    <w:p w:rsidR="004269B3" w:rsidRDefault="004269B3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  <w:sz w:val="28"/>
          <w:szCs w:val="28"/>
        </w:rPr>
      </w:pPr>
    </w:p>
    <w:p w:rsidR="004269B3" w:rsidRDefault="00FA76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Опыт проведения бесед - «минуток» показывает, что они меняют отношение детей к безопасности на дороге, способствуют выработке у них критического отношения к поступкам сверстников и взрослых, нарушающих Правила дорожного движения, благодаря чему у детей поя</w:t>
      </w:r>
      <w:r>
        <w:rPr>
          <w:b/>
          <w:color w:val="000000"/>
          <w:sz w:val="28"/>
          <w:szCs w:val="28"/>
        </w:rPr>
        <w:t xml:space="preserve">вляется «иммунитет» к нарушениям ПДД и подражанию нарушителям. </w:t>
      </w:r>
    </w:p>
    <w:sectPr w:rsidR="004269B3" w:rsidSect="00FA766E">
      <w:pgSz w:w="11906" w:h="16838"/>
      <w:pgMar w:top="426" w:right="720" w:bottom="284" w:left="720" w:header="709" w:footer="709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B3"/>
    <w:rsid w:val="004269B3"/>
    <w:rsid w:val="00FA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CACA7-E723-4B4B-8D54-619BA037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76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7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2891</Words>
  <Characters>16481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bso.local</Company>
  <LinksUpToDate>false</LinksUpToDate>
  <CharactersWithSpaces>19334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Внукова Наталья Владимировна</cp:lastModifiedBy>
  <cp:revision>3</cp:revision>
  <cp:lastPrinted>2023-02-13T20:48:00Z</cp:lastPrinted>
  <dcterms:created xsi:type="dcterms:W3CDTF">2023-02-13T20:47:00Z</dcterms:created>
  <dcterms:modified xsi:type="dcterms:W3CDTF">2023-02-13T20:50:00Z</dcterms:modified>
</cp:coreProperties>
</file>